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F4F" w:rsidRPr="006A677F" w:rsidRDefault="00151F4F" w:rsidP="00151F4F">
      <w:pPr>
        <w:jc w:val="center"/>
        <w:rPr>
          <w:rFonts w:ascii="ＭＳ ゴシック" w:eastAsia="ＭＳ ゴシック" w:hAnsi="ＭＳ ゴシック"/>
          <w:b/>
          <w:noProof/>
          <w:sz w:val="26"/>
          <w:szCs w:val="26"/>
        </w:rPr>
      </w:pPr>
      <w:r>
        <w:rPr>
          <w:rFonts w:ascii="ＭＳ ゴシック" w:eastAsia="ＭＳ ゴシック" w:hAnsi="ＭＳ ゴシック" w:hint="eastAsia"/>
          <w:b/>
          <w:noProof/>
          <w:sz w:val="26"/>
          <w:szCs w:val="26"/>
        </w:rPr>
        <w:t>大河ドラマ</w:t>
      </w:r>
      <w:r w:rsidRPr="006A677F">
        <w:rPr>
          <w:rFonts w:ascii="ＭＳ ゴシック" w:eastAsia="ＭＳ ゴシック" w:hAnsi="ＭＳ ゴシック" w:hint="eastAsia"/>
          <w:b/>
          <w:noProof/>
          <w:sz w:val="26"/>
          <w:szCs w:val="26"/>
        </w:rPr>
        <w:t>「</w:t>
      </w:r>
      <w:r w:rsidR="00641704">
        <w:rPr>
          <w:rFonts w:ascii="ＭＳ ゴシック" w:eastAsia="ＭＳ ゴシック" w:hAnsi="ＭＳ ゴシック" w:hint="eastAsia"/>
          <w:b/>
          <w:noProof/>
          <w:sz w:val="26"/>
          <w:szCs w:val="26"/>
        </w:rPr>
        <w:t>どうする家康</w:t>
      </w:r>
      <w:r w:rsidRPr="006A677F">
        <w:rPr>
          <w:rFonts w:ascii="ＭＳ ゴシック" w:eastAsia="ＭＳ ゴシック" w:hAnsi="ＭＳ ゴシック" w:hint="eastAsia"/>
          <w:b/>
          <w:noProof/>
          <w:sz w:val="26"/>
          <w:szCs w:val="26"/>
        </w:rPr>
        <w:t>」</w:t>
      </w:r>
    </w:p>
    <w:p w:rsidR="00151F4F" w:rsidRDefault="001E6A98" w:rsidP="00151F4F">
      <w:pPr>
        <w:jc w:val="center"/>
        <w:rPr>
          <w:rFonts w:ascii="ＭＳ ゴシック" w:eastAsia="ＭＳ ゴシック" w:hAnsi="ＭＳ ゴシック"/>
          <w:b/>
          <w:noProof/>
          <w:sz w:val="26"/>
          <w:szCs w:val="26"/>
        </w:rPr>
      </w:pPr>
      <w:r>
        <w:rPr>
          <w:rFonts w:ascii="ＭＳ ゴシック" w:eastAsia="ＭＳ ゴシック" w:hAnsi="ＭＳ ゴシック" w:hint="eastAsia"/>
          <w:b/>
          <w:noProof/>
          <w:sz w:val="26"/>
          <w:szCs w:val="26"/>
        </w:rPr>
        <w:t>番組タイトルロゴの</w:t>
      </w:r>
      <w:r w:rsidR="00151F4F" w:rsidRPr="006A677F">
        <w:rPr>
          <w:rFonts w:ascii="ＭＳ ゴシック" w:eastAsia="ＭＳ ゴシック" w:hAnsi="ＭＳ ゴシック" w:hint="eastAsia"/>
          <w:b/>
          <w:noProof/>
          <w:sz w:val="26"/>
          <w:szCs w:val="26"/>
        </w:rPr>
        <w:t>商標使用に関する説明会開催のご案内</w:t>
      </w:r>
    </w:p>
    <w:p w:rsidR="00151F4F" w:rsidRDefault="00151F4F" w:rsidP="00151F4F">
      <w:pPr>
        <w:rPr>
          <w:rFonts w:ascii="ＭＳ ゴシック" w:eastAsia="ＭＳ ゴシック" w:hAnsi="ＭＳ ゴシック"/>
          <w:sz w:val="26"/>
          <w:szCs w:val="26"/>
        </w:rPr>
      </w:pPr>
    </w:p>
    <w:p w:rsidR="00151F4F" w:rsidRDefault="00151F4F" w:rsidP="00151F4F">
      <w:pPr>
        <w:rPr>
          <w:rFonts w:asciiTheme="minorEastAsia" w:hAnsiTheme="minorEastAsia"/>
          <w:szCs w:val="21"/>
        </w:rPr>
      </w:pPr>
      <w:r>
        <w:rPr>
          <w:rFonts w:asciiTheme="minorEastAsia" w:hAnsiTheme="minorEastAsia" w:hint="eastAsia"/>
          <w:b/>
          <w:szCs w:val="21"/>
        </w:rPr>
        <w:t xml:space="preserve">　</w:t>
      </w:r>
      <w:r>
        <w:rPr>
          <w:rFonts w:asciiTheme="minorEastAsia" w:hAnsiTheme="minorEastAsia" w:hint="eastAsia"/>
          <w:szCs w:val="21"/>
        </w:rPr>
        <w:t>令和</w:t>
      </w:r>
      <w:r w:rsidR="00641704">
        <w:rPr>
          <w:rFonts w:asciiTheme="minorEastAsia" w:hAnsiTheme="minorEastAsia" w:hint="eastAsia"/>
          <w:szCs w:val="21"/>
        </w:rPr>
        <w:t>５</w:t>
      </w:r>
      <w:r>
        <w:rPr>
          <w:rFonts w:asciiTheme="minorEastAsia" w:hAnsiTheme="minorEastAsia" w:hint="eastAsia"/>
          <w:szCs w:val="21"/>
        </w:rPr>
        <w:t>年１月から</w:t>
      </w:r>
      <w:r w:rsidR="002376A2">
        <w:rPr>
          <w:rFonts w:asciiTheme="minorEastAsia" w:hAnsiTheme="minorEastAsia" w:hint="eastAsia"/>
          <w:szCs w:val="21"/>
        </w:rPr>
        <w:t>始まる</w:t>
      </w:r>
      <w:r>
        <w:rPr>
          <w:rFonts w:asciiTheme="minorEastAsia" w:hAnsiTheme="minorEastAsia" w:hint="eastAsia"/>
          <w:szCs w:val="21"/>
        </w:rPr>
        <w:t>ＮＨＫ</w:t>
      </w:r>
      <w:r w:rsidR="00AA5535">
        <w:rPr>
          <w:rFonts w:asciiTheme="minorEastAsia" w:hAnsiTheme="minorEastAsia" w:hint="eastAsia"/>
          <w:szCs w:val="21"/>
        </w:rPr>
        <w:t>の</w:t>
      </w:r>
      <w:r>
        <w:rPr>
          <w:rFonts w:asciiTheme="minorEastAsia" w:hAnsiTheme="minorEastAsia" w:hint="eastAsia"/>
          <w:szCs w:val="21"/>
        </w:rPr>
        <w:t>大河ドラマ「</w:t>
      </w:r>
      <w:r w:rsidR="00641704">
        <w:rPr>
          <w:rFonts w:asciiTheme="minorEastAsia" w:hAnsiTheme="minorEastAsia" w:hint="eastAsia"/>
          <w:szCs w:val="21"/>
        </w:rPr>
        <w:t>どうする家康</w:t>
      </w:r>
      <w:r>
        <w:rPr>
          <w:rFonts w:asciiTheme="minorEastAsia" w:hAnsiTheme="minorEastAsia" w:hint="eastAsia"/>
          <w:szCs w:val="21"/>
        </w:rPr>
        <w:t>」</w:t>
      </w:r>
      <w:r w:rsidR="002376A2">
        <w:rPr>
          <w:rFonts w:asciiTheme="minorEastAsia" w:hAnsiTheme="minorEastAsia" w:hint="eastAsia"/>
          <w:szCs w:val="21"/>
        </w:rPr>
        <w:t>は、</w:t>
      </w:r>
      <w:r w:rsidR="00641704">
        <w:rPr>
          <w:rFonts w:asciiTheme="minorEastAsia" w:hAnsiTheme="minorEastAsia" w:hint="eastAsia"/>
          <w:szCs w:val="21"/>
        </w:rPr>
        <w:t>徳川家康が主人公であり、関ケ原の戦いをはじめとする</w:t>
      </w:r>
      <w:r w:rsidR="002376A2">
        <w:rPr>
          <w:rFonts w:asciiTheme="minorEastAsia" w:hAnsiTheme="minorEastAsia" w:hint="eastAsia"/>
          <w:szCs w:val="21"/>
        </w:rPr>
        <w:t>岐阜県</w:t>
      </w:r>
      <w:r w:rsidR="00641704">
        <w:rPr>
          <w:rFonts w:asciiTheme="minorEastAsia" w:hAnsiTheme="minorEastAsia" w:hint="eastAsia"/>
          <w:szCs w:val="21"/>
        </w:rPr>
        <w:t>のゆかりの地の登場</w:t>
      </w:r>
      <w:r w:rsidR="002376A2">
        <w:rPr>
          <w:rFonts w:asciiTheme="minorEastAsia" w:hAnsiTheme="minorEastAsia" w:hint="eastAsia"/>
          <w:szCs w:val="21"/>
        </w:rPr>
        <w:t>が</w:t>
      </w:r>
      <w:r w:rsidR="00641704">
        <w:rPr>
          <w:rFonts w:asciiTheme="minorEastAsia" w:hAnsiTheme="minorEastAsia" w:hint="eastAsia"/>
          <w:szCs w:val="21"/>
        </w:rPr>
        <w:t>期待され</w:t>
      </w:r>
      <w:r w:rsidR="002376A2">
        <w:rPr>
          <w:rFonts w:asciiTheme="minorEastAsia" w:hAnsiTheme="minorEastAsia" w:hint="eastAsia"/>
          <w:szCs w:val="21"/>
        </w:rPr>
        <w:t>ます</w:t>
      </w:r>
      <w:r>
        <w:rPr>
          <w:rFonts w:asciiTheme="minorEastAsia" w:hAnsiTheme="minorEastAsia" w:hint="eastAsia"/>
          <w:szCs w:val="21"/>
        </w:rPr>
        <w:t>。</w:t>
      </w:r>
    </w:p>
    <w:p w:rsidR="00151F4F" w:rsidRDefault="00151F4F" w:rsidP="00151F4F">
      <w:pPr>
        <w:rPr>
          <w:rFonts w:asciiTheme="minorEastAsia" w:hAnsiTheme="minorEastAsia"/>
          <w:szCs w:val="21"/>
        </w:rPr>
      </w:pPr>
      <w:r>
        <w:rPr>
          <w:rFonts w:asciiTheme="minorEastAsia" w:hAnsiTheme="minorEastAsia" w:hint="eastAsia"/>
          <w:szCs w:val="21"/>
        </w:rPr>
        <w:t xml:space="preserve">　番組のタイトル</w:t>
      </w:r>
      <w:r w:rsidR="00AA5535">
        <w:rPr>
          <w:rFonts w:asciiTheme="minorEastAsia" w:hAnsiTheme="minorEastAsia" w:hint="eastAsia"/>
          <w:szCs w:val="21"/>
        </w:rPr>
        <w:t>・ロゴ</w:t>
      </w:r>
      <w:r>
        <w:rPr>
          <w:rFonts w:asciiTheme="minorEastAsia" w:hAnsiTheme="minorEastAsia" w:hint="eastAsia"/>
          <w:szCs w:val="21"/>
        </w:rPr>
        <w:t>を使用した商品化やビジネスの展開においては一定のルールがあり、所定の申請手続きが必要となります。そこで、このルールや手続きに関しての説明会を開催することといたします。番組のタイトルロゴ使用を検討されている企業・団体様におかれましては、この機会に是非ご参加ください。</w:t>
      </w:r>
    </w:p>
    <w:p w:rsidR="001675B4" w:rsidRPr="00641704" w:rsidRDefault="001675B4" w:rsidP="001675B4">
      <w:pPr>
        <w:ind w:left="1050" w:hangingChars="500" w:hanging="1050"/>
        <w:rPr>
          <w:rFonts w:asciiTheme="majorEastAsia" w:eastAsiaTheme="majorEastAsia" w:hAnsiTheme="majorEastAsia"/>
          <w:szCs w:val="21"/>
        </w:rPr>
      </w:pPr>
    </w:p>
    <w:p w:rsidR="001675B4" w:rsidRPr="0089024B" w:rsidRDefault="00151F4F" w:rsidP="0067338A">
      <w:pPr>
        <w:ind w:left="1050" w:hangingChars="500" w:hanging="1050"/>
        <w:rPr>
          <w:rFonts w:ascii="ＭＳ 明朝" w:eastAsia="ＭＳ 明朝" w:hAnsi="ＭＳ 明朝"/>
          <w:szCs w:val="21"/>
        </w:rPr>
      </w:pPr>
      <w:r w:rsidRPr="00202070">
        <w:rPr>
          <w:rFonts w:asciiTheme="majorEastAsia" w:eastAsiaTheme="majorEastAsia" w:hAnsiTheme="majorEastAsia" w:hint="eastAsia"/>
          <w:szCs w:val="21"/>
        </w:rPr>
        <w:t>■</w:t>
      </w:r>
      <w:r w:rsidRPr="0089024B">
        <w:rPr>
          <w:rFonts w:ascii="ＭＳ 明朝" w:eastAsia="ＭＳ 明朝" w:hAnsi="ＭＳ 明朝" w:hint="eastAsia"/>
          <w:szCs w:val="21"/>
        </w:rPr>
        <w:t>主　催：</w:t>
      </w:r>
      <w:r w:rsidR="00641704" w:rsidRPr="0089024B">
        <w:rPr>
          <w:rFonts w:ascii="ＭＳ 明朝" w:eastAsia="ＭＳ 明朝" w:hAnsi="ＭＳ 明朝" w:hint="eastAsia"/>
          <w:szCs w:val="21"/>
        </w:rPr>
        <w:t>岐阜県</w:t>
      </w:r>
    </w:p>
    <w:p w:rsidR="00151F4F" w:rsidRPr="0089024B" w:rsidRDefault="00151F4F" w:rsidP="00151F4F">
      <w:pPr>
        <w:rPr>
          <w:rFonts w:ascii="ＭＳ 明朝" w:eastAsia="ＭＳ 明朝" w:hAnsi="ＭＳ 明朝"/>
          <w:szCs w:val="21"/>
          <w:u w:val="single"/>
        </w:rPr>
      </w:pPr>
      <w:r w:rsidRPr="0089024B">
        <w:rPr>
          <w:rFonts w:ascii="ＭＳ 明朝" w:eastAsia="ＭＳ 明朝" w:hAnsi="ＭＳ 明朝" w:hint="eastAsia"/>
          <w:szCs w:val="21"/>
        </w:rPr>
        <w:t>■日　時：</w:t>
      </w:r>
      <w:r w:rsidR="0080163A" w:rsidRPr="0089024B">
        <w:rPr>
          <w:rFonts w:ascii="ＭＳ 明朝" w:eastAsia="ＭＳ 明朝" w:hAnsi="ＭＳ 明朝" w:hint="eastAsia"/>
          <w:szCs w:val="21"/>
          <w:u w:val="single"/>
        </w:rPr>
        <w:t>令和</w:t>
      </w:r>
      <w:r w:rsidR="00641704" w:rsidRPr="0089024B">
        <w:rPr>
          <w:rFonts w:ascii="ＭＳ 明朝" w:eastAsia="ＭＳ 明朝" w:hAnsi="ＭＳ 明朝" w:hint="eastAsia"/>
          <w:szCs w:val="21"/>
          <w:u w:val="single"/>
        </w:rPr>
        <w:t>４</w:t>
      </w:r>
      <w:r w:rsidR="0080163A" w:rsidRPr="0089024B">
        <w:rPr>
          <w:rFonts w:ascii="ＭＳ 明朝" w:eastAsia="ＭＳ 明朝" w:hAnsi="ＭＳ 明朝" w:hint="eastAsia"/>
          <w:szCs w:val="21"/>
          <w:u w:val="single"/>
        </w:rPr>
        <w:t>年</w:t>
      </w:r>
      <w:r w:rsidR="00E705A0" w:rsidRPr="0089024B">
        <w:rPr>
          <w:rFonts w:ascii="ＭＳ 明朝" w:eastAsia="ＭＳ 明朝" w:hAnsi="ＭＳ 明朝" w:hint="eastAsia"/>
          <w:szCs w:val="21"/>
          <w:u w:val="single"/>
        </w:rPr>
        <w:t>１１</w:t>
      </w:r>
      <w:r w:rsidR="0080163A" w:rsidRPr="0089024B">
        <w:rPr>
          <w:rFonts w:ascii="ＭＳ 明朝" w:eastAsia="ＭＳ 明朝" w:hAnsi="ＭＳ 明朝" w:hint="eastAsia"/>
          <w:szCs w:val="21"/>
          <w:u w:val="single"/>
        </w:rPr>
        <w:t>月</w:t>
      </w:r>
      <w:r w:rsidR="00E705A0" w:rsidRPr="0089024B">
        <w:rPr>
          <w:rFonts w:ascii="ＭＳ 明朝" w:eastAsia="ＭＳ 明朝" w:hAnsi="ＭＳ 明朝" w:hint="eastAsia"/>
          <w:szCs w:val="21"/>
          <w:u w:val="single"/>
        </w:rPr>
        <w:t>１１</w:t>
      </w:r>
      <w:r w:rsidR="0080163A" w:rsidRPr="0089024B">
        <w:rPr>
          <w:rFonts w:ascii="ＭＳ 明朝" w:eastAsia="ＭＳ 明朝" w:hAnsi="ＭＳ 明朝" w:hint="eastAsia"/>
          <w:szCs w:val="21"/>
          <w:u w:val="single"/>
        </w:rPr>
        <w:t>日（</w:t>
      </w:r>
      <w:r w:rsidR="00E705A0" w:rsidRPr="0089024B">
        <w:rPr>
          <w:rFonts w:ascii="ＭＳ 明朝" w:eastAsia="ＭＳ 明朝" w:hAnsi="ＭＳ 明朝" w:hint="eastAsia"/>
          <w:szCs w:val="21"/>
          <w:u w:val="single"/>
        </w:rPr>
        <w:t>金）１４：００～１６：０</w:t>
      </w:r>
      <w:r w:rsidR="0080163A" w:rsidRPr="0089024B">
        <w:rPr>
          <w:rFonts w:ascii="ＭＳ 明朝" w:eastAsia="ＭＳ 明朝" w:hAnsi="ＭＳ 明朝" w:hint="eastAsia"/>
          <w:szCs w:val="21"/>
          <w:u w:val="single"/>
        </w:rPr>
        <w:t>０</w:t>
      </w:r>
      <w:r w:rsidR="00AA5535" w:rsidRPr="0089024B">
        <w:rPr>
          <w:rFonts w:ascii="ＭＳ 明朝" w:eastAsia="ＭＳ 明朝" w:hAnsi="ＭＳ 明朝" w:hint="eastAsia"/>
          <w:szCs w:val="21"/>
          <w:u w:val="single"/>
        </w:rPr>
        <w:t>（予定）</w:t>
      </w:r>
    </w:p>
    <w:p w:rsidR="00151F4F" w:rsidRPr="00573DCC" w:rsidRDefault="00151F4F" w:rsidP="00151F4F">
      <w:pPr>
        <w:rPr>
          <w:rFonts w:asciiTheme="minorEastAsia" w:hAnsiTheme="minorEastAsia"/>
          <w:szCs w:val="21"/>
        </w:rPr>
      </w:pPr>
      <w:r w:rsidRPr="0089024B">
        <w:rPr>
          <w:rFonts w:ascii="ＭＳ 明朝" w:eastAsia="ＭＳ 明朝" w:hAnsi="ＭＳ 明朝" w:hint="eastAsia"/>
          <w:szCs w:val="21"/>
        </w:rPr>
        <w:t>■場　所：</w:t>
      </w:r>
      <w:r w:rsidR="00D5444D" w:rsidRPr="0089024B">
        <w:rPr>
          <w:rFonts w:ascii="ＭＳ 明朝" w:eastAsia="ＭＳ 明朝" w:hAnsi="ＭＳ 明朝" w:hint="eastAsia"/>
          <w:szCs w:val="21"/>
        </w:rPr>
        <w:t>大垣市民会館</w:t>
      </w:r>
      <w:r w:rsidRPr="00573DCC">
        <w:rPr>
          <w:rFonts w:asciiTheme="minorEastAsia" w:hAnsiTheme="minorEastAsia" w:hint="eastAsia"/>
          <w:szCs w:val="21"/>
        </w:rPr>
        <w:t xml:space="preserve">　</w:t>
      </w:r>
      <w:r w:rsidR="00487D0D" w:rsidRPr="00573DCC">
        <w:rPr>
          <w:rFonts w:asciiTheme="minorEastAsia" w:hAnsiTheme="minorEastAsia" w:hint="eastAsia"/>
          <w:szCs w:val="21"/>
        </w:rPr>
        <w:t>３階</w:t>
      </w:r>
      <w:r w:rsidRPr="00573DCC">
        <w:rPr>
          <w:rFonts w:asciiTheme="minorEastAsia" w:hAnsiTheme="minorEastAsia" w:hint="eastAsia"/>
          <w:szCs w:val="21"/>
        </w:rPr>
        <w:t>大会議室</w:t>
      </w:r>
      <w:r w:rsidR="00D5444D" w:rsidRPr="00573DCC">
        <w:rPr>
          <w:rFonts w:asciiTheme="minorEastAsia" w:hAnsiTheme="minorEastAsia" w:hint="eastAsia"/>
          <w:szCs w:val="21"/>
        </w:rPr>
        <w:t>１</w:t>
      </w:r>
      <w:r w:rsidRPr="00573DCC">
        <w:rPr>
          <w:rFonts w:asciiTheme="minorEastAsia" w:hAnsiTheme="minorEastAsia" w:hint="eastAsia"/>
          <w:szCs w:val="21"/>
        </w:rPr>
        <w:t xml:space="preserve">　（</w:t>
      </w:r>
      <w:r w:rsidR="00D5444D" w:rsidRPr="00573DCC">
        <w:rPr>
          <w:rFonts w:asciiTheme="minorEastAsia" w:hAnsiTheme="minorEastAsia" w:hint="eastAsia"/>
          <w:szCs w:val="21"/>
        </w:rPr>
        <w:t>大垣市新田町１丁目２番地</w:t>
      </w:r>
      <w:r w:rsidRPr="00573DCC">
        <w:rPr>
          <w:rFonts w:asciiTheme="minorEastAsia" w:hAnsiTheme="minorEastAsia" w:hint="eastAsia"/>
          <w:szCs w:val="21"/>
        </w:rPr>
        <w:t>）</w:t>
      </w:r>
    </w:p>
    <w:p w:rsidR="00151F4F" w:rsidRPr="00573DCC" w:rsidRDefault="00151F4F" w:rsidP="00151F4F">
      <w:pPr>
        <w:rPr>
          <w:rFonts w:asciiTheme="minorEastAsia" w:hAnsiTheme="minorEastAsia"/>
          <w:szCs w:val="21"/>
        </w:rPr>
      </w:pPr>
      <w:r w:rsidRPr="00573DCC">
        <w:rPr>
          <w:rFonts w:asciiTheme="majorEastAsia" w:eastAsiaTheme="majorEastAsia" w:hAnsiTheme="majorEastAsia" w:hint="eastAsia"/>
          <w:szCs w:val="21"/>
        </w:rPr>
        <w:t>■内　容：</w:t>
      </w:r>
      <w:r w:rsidR="00FC2E07">
        <w:rPr>
          <w:rFonts w:asciiTheme="majorEastAsia" w:eastAsiaTheme="majorEastAsia" w:hAnsiTheme="majorEastAsia" w:hint="eastAsia"/>
          <w:szCs w:val="21"/>
        </w:rPr>
        <w:t>・</w:t>
      </w:r>
      <w:r w:rsidRPr="00573DCC">
        <w:rPr>
          <w:rFonts w:asciiTheme="minorEastAsia" w:hAnsiTheme="minorEastAsia" w:hint="eastAsia"/>
          <w:szCs w:val="21"/>
        </w:rPr>
        <w:t>タイトルロゴの有償使用及び商標使用に関する説明</w:t>
      </w:r>
    </w:p>
    <w:p w:rsidR="00151F4F" w:rsidRDefault="00151F4F" w:rsidP="00FC2E07">
      <w:pPr>
        <w:ind w:firstLineChars="600" w:firstLine="1260"/>
        <w:rPr>
          <w:rFonts w:asciiTheme="minorEastAsia" w:hAnsiTheme="minorEastAsia"/>
          <w:szCs w:val="21"/>
        </w:rPr>
      </w:pPr>
      <w:r w:rsidRPr="00573DCC">
        <w:rPr>
          <w:rFonts w:asciiTheme="minorEastAsia" w:hAnsiTheme="minorEastAsia" w:hint="eastAsia"/>
          <w:szCs w:val="21"/>
        </w:rPr>
        <w:t>（説明者）株式会社ＮＨＫエンタープライズ　担当者</w:t>
      </w:r>
    </w:p>
    <w:p w:rsidR="00FC2E07" w:rsidRPr="00FC2E07" w:rsidRDefault="00FC2E07" w:rsidP="00FC2E07">
      <w:pPr>
        <w:rPr>
          <w:rFonts w:ascii="ＭＳ 明朝" w:eastAsia="ＭＳ 明朝" w:hAnsi="ＭＳ 明朝"/>
          <w:sz w:val="22"/>
        </w:rPr>
      </w:pPr>
      <w:r>
        <w:rPr>
          <w:rFonts w:asciiTheme="minorEastAsia" w:hAnsiTheme="minorEastAsia" w:hint="eastAsia"/>
          <w:szCs w:val="21"/>
        </w:rPr>
        <w:t xml:space="preserve">　　　　　</w:t>
      </w:r>
      <w:r w:rsidRPr="00FC2E07">
        <w:rPr>
          <w:rFonts w:asciiTheme="minorEastAsia" w:hAnsiTheme="minorEastAsia" w:hint="eastAsia"/>
          <w:szCs w:val="21"/>
        </w:rPr>
        <w:t>・</w:t>
      </w:r>
      <w:r w:rsidRPr="00FC2E07">
        <w:rPr>
          <w:rFonts w:ascii="ＭＳ 明朝" w:eastAsia="ＭＳ 明朝" w:hAnsi="ＭＳ 明朝" w:hint="eastAsia"/>
          <w:sz w:val="22"/>
        </w:rPr>
        <w:t>岐阜関ケ原古戦場記念館別館売店ショップでの商品販売方法等に関する説明</w:t>
      </w:r>
    </w:p>
    <w:p w:rsidR="00FC2E07" w:rsidRPr="00FC2E07" w:rsidRDefault="00FC2E07" w:rsidP="00FC2E07">
      <w:pPr>
        <w:rPr>
          <w:rFonts w:asciiTheme="minorEastAsia" w:hAnsiTheme="minorEastAsia"/>
          <w:b/>
          <w:szCs w:val="21"/>
        </w:rPr>
      </w:pPr>
      <w:r w:rsidRPr="00FC2E07">
        <w:rPr>
          <w:rFonts w:ascii="ＭＳ 明朝" w:eastAsia="ＭＳ 明朝" w:hAnsi="ＭＳ 明朝" w:hint="eastAsia"/>
          <w:sz w:val="22"/>
        </w:rPr>
        <w:t xml:space="preserve"> </w:t>
      </w:r>
      <w:r w:rsidRPr="00FC2E07">
        <w:rPr>
          <w:rFonts w:ascii="ＭＳ 明朝" w:eastAsia="ＭＳ 明朝" w:hAnsi="ＭＳ 明朝"/>
          <w:sz w:val="22"/>
        </w:rPr>
        <w:t xml:space="preserve">         </w:t>
      </w:r>
      <w:r w:rsidRPr="00FC2E07">
        <w:rPr>
          <w:rFonts w:ascii="ＭＳ 明朝" w:eastAsia="ＭＳ 明朝" w:hAnsi="ＭＳ 明朝" w:hint="eastAsia"/>
          <w:sz w:val="22"/>
        </w:rPr>
        <w:t xml:space="preserve">　（説明者）岐阜関ケ原古戦場記念館別館売店ショップ　店長</w:t>
      </w:r>
    </w:p>
    <w:p w:rsidR="00151F4F" w:rsidRPr="00573DCC" w:rsidRDefault="00151F4F" w:rsidP="00151F4F">
      <w:pPr>
        <w:rPr>
          <w:rFonts w:asciiTheme="minorEastAsia" w:hAnsiTheme="minorEastAsia"/>
          <w:szCs w:val="21"/>
        </w:rPr>
      </w:pPr>
      <w:r w:rsidRPr="00573DCC">
        <w:rPr>
          <w:rFonts w:ascii="ＭＳ ゴシック" w:eastAsia="ＭＳ ゴシック" w:hAnsi="ＭＳ ゴシック" w:hint="eastAsia"/>
          <w:szCs w:val="21"/>
        </w:rPr>
        <w:t>■参加費：</w:t>
      </w:r>
      <w:r w:rsidRPr="00573DCC">
        <w:rPr>
          <w:rFonts w:asciiTheme="minorEastAsia" w:hAnsiTheme="minorEastAsia" w:hint="eastAsia"/>
          <w:szCs w:val="21"/>
        </w:rPr>
        <w:t>無　料</w:t>
      </w:r>
    </w:p>
    <w:p w:rsidR="00151F4F" w:rsidRPr="00FD6FF1" w:rsidRDefault="00151F4F" w:rsidP="00FD6FF1">
      <w:pPr>
        <w:ind w:left="1050" w:hangingChars="500" w:hanging="1050"/>
        <w:rPr>
          <w:rFonts w:asciiTheme="majorEastAsia" w:eastAsiaTheme="majorEastAsia" w:hAnsiTheme="majorEastAsia"/>
          <w:b/>
          <w:szCs w:val="21"/>
          <w:u w:val="single"/>
        </w:rPr>
      </w:pPr>
      <w:r w:rsidRPr="00573DCC">
        <w:rPr>
          <w:rFonts w:ascii="ＭＳ ゴシック" w:eastAsia="ＭＳ ゴシック" w:hAnsi="ＭＳ ゴシック" w:hint="eastAsia"/>
          <w:szCs w:val="21"/>
        </w:rPr>
        <w:t>■申込み：</w:t>
      </w:r>
      <w:r w:rsidRPr="00573DCC">
        <w:rPr>
          <w:rFonts w:asciiTheme="minorEastAsia" w:hAnsiTheme="minorEastAsia" w:hint="eastAsia"/>
          <w:szCs w:val="21"/>
        </w:rPr>
        <w:t>下記申込書に必要事項を記入のうえ、</w:t>
      </w:r>
      <w:r w:rsidR="00E705A0" w:rsidRPr="00573DCC">
        <w:rPr>
          <w:rFonts w:asciiTheme="majorEastAsia" w:eastAsiaTheme="majorEastAsia" w:hAnsiTheme="majorEastAsia" w:hint="eastAsia"/>
          <w:b/>
          <w:szCs w:val="21"/>
          <w:u w:val="single"/>
        </w:rPr>
        <w:t>１１</w:t>
      </w:r>
      <w:r w:rsidR="0080163A" w:rsidRPr="00573DCC">
        <w:rPr>
          <w:rFonts w:asciiTheme="majorEastAsia" w:eastAsiaTheme="majorEastAsia" w:hAnsiTheme="majorEastAsia" w:hint="eastAsia"/>
          <w:b/>
          <w:szCs w:val="21"/>
          <w:u w:val="single"/>
        </w:rPr>
        <w:t>月</w:t>
      </w:r>
      <w:r w:rsidR="009218ED">
        <w:rPr>
          <w:rFonts w:asciiTheme="majorEastAsia" w:eastAsiaTheme="majorEastAsia" w:hAnsiTheme="majorEastAsia" w:hint="eastAsia"/>
          <w:b/>
          <w:szCs w:val="21"/>
          <w:u w:val="single"/>
        </w:rPr>
        <w:t>８</w:t>
      </w:r>
      <w:r w:rsidR="0080163A" w:rsidRPr="00573DCC">
        <w:rPr>
          <w:rFonts w:asciiTheme="majorEastAsia" w:eastAsiaTheme="majorEastAsia" w:hAnsiTheme="majorEastAsia" w:hint="eastAsia"/>
          <w:b/>
          <w:szCs w:val="21"/>
          <w:u w:val="single"/>
        </w:rPr>
        <w:t>日（</w:t>
      </w:r>
      <w:r w:rsidR="009218ED">
        <w:rPr>
          <w:rFonts w:asciiTheme="majorEastAsia" w:eastAsiaTheme="majorEastAsia" w:hAnsiTheme="majorEastAsia" w:hint="eastAsia"/>
          <w:b/>
          <w:szCs w:val="21"/>
          <w:u w:val="single"/>
        </w:rPr>
        <w:t>火</w:t>
      </w:r>
      <w:r w:rsidR="0080163A" w:rsidRPr="00573DCC">
        <w:rPr>
          <w:rFonts w:asciiTheme="majorEastAsia" w:eastAsiaTheme="majorEastAsia" w:hAnsiTheme="majorEastAsia" w:hint="eastAsia"/>
          <w:b/>
          <w:szCs w:val="21"/>
          <w:u w:val="single"/>
        </w:rPr>
        <w:t>）</w:t>
      </w:r>
      <w:r w:rsidR="00FD6FF1">
        <w:rPr>
          <w:rFonts w:asciiTheme="majorEastAsia" w:eastAsiaTheme="majorEastAsia" w:hAnsiTheme="majorEastAsia" w:hint="eastAsia"/>
          <w:b/>
          <w:szCs w:val="21"/>
          <w:u w:val="single"/>
        </w:rPr>
        <w:t>１５時</w:t>
      </w:r>
      <w:r w:rsidR="0080163A" w:rsidRPr="00573DCC">
        <w:rPr>
          <w:rFonts w:asciiTheme="majorEastAsia" w:eastAsiaTheme="majorEastAsia" w:hAnsiTheme="majorEastAsia" w:hint="eastAsia"/>
          <w:b/>
          <w:szCs w:val="21"/>
          <w:u w:val="single"/>
        </w:rPr>
        <w:t>まで</w:t>
      </w:r>
      <w:r>
        <w:rPr>
          <w:rFonts w:asciiTheme="minorEastAsia" w:hAnsiTheme="minorEastAsia" w:hint="eastAsia"/>
          <w:szCs w:val="21"/>
        </w:rPr>
        <w:t>に、メールまたは</w:t>
      </w:r>
      <w:r w:rsidR="00DD73A7">
        <w:rPr>
          <w:rFonts w:asciiTheme="minorEastAsia" w:hAnsiTheme="minorEastAsia" w:hint="eastAsia"/>
          <w:szCs w:val="21"/>
        </w:rPr>
        <w:t>ＦＡＸ</w:t>
      </w:r>
      <w:r>
        <w:rPr>
          <w:rFonts w:asciiTheme="minorEastAsia" w:hAnsiTheme="minorEastAsia" w:hint="eastAsia"/>
          <w:szCs w:val="21"/>
        </w:rPr>
        <w:t>にて</w:t>
      </w:r>
      <w:r w:rsidR="00492A8A">
        <w:rPr>
          <w:rFonts w:asciiTheme="minorEastAsia" w:hAnsiTheme="minorEastAsia" w:hint="eastAsia"/>
          <w:szCs w:val="21"/>
        </w:rPr>
        <w:t>岐阜県</w:t>
      </w:r>
      <w:r w:rsidR="007F2863">
        <w:rPr>
          <w:rFonts w:asciiTheme="minorEastAsia" w:hAnsiTheme="minorEastAsia" w:hint="eastAsia"/>
          <w:szCs w:val="21"/>
        </w:rPr>
        <w:t>観光資源活用課観光コンテンツ</w:t>
      </w:r>
      <w:r w:rsidR="00492A8A">
        <w:rPr>
          <w:rFonts w:asciiTheme="minorEastAsia" w:hAnsiTheme="minorEastAsia" w:hint="eastAsia"/>
          <w:szCs w:val="21"/>
        </w:rPr>
        <w:t>係</w:t>
      </w:r>
      <w:r w:rsidR="007F2863">
        <w:rPr>
          <w:rFonts w:asciiTheme="minorEastAsia" w:hAnsiTheme="minorEastAsia" w:hint="eastAsia"/>
          <w:szCs w:val="21"/>
        </w:rPr>
        <w:t>（担当：都竹）</w:t>
      </w:r>
      <w:r w:rsidR="00492A8A">
        <w:rPr>
          <w:rFonts w:asciiTheme="minorEastAsia" w:hAnsiTheme="minorEastAsia" w:hint="eastAsia"/>
          <w:szCs w:val="21"/>
        </w:rPr>
        <w:t>まで</w:t>
      </w:r>
      <w:r>
        <w:rPr>
          <w:rFonts w:asciiTheme="minorEastAsia" w:hAnsiTheme="minorEastAsia" w:hint="eastAsia"/>
          <w:szCs w:val="21"/>
        </w:rPr>
        <w:t>お申込みください。</w:t>
      </w:r>
    </w:p>
    <w:p w:rsidR="002376A2" w:rsidRDefault="00151F4F" w:rsidP="002376A2">
      <w:pPr>
        <w:ind w:left="1260" w:hangingChars="600" w:hanging="1260"/>
        <w:rPr>
          <w:rFonts w:asciiTheme="minorEastAsia" w:hAnsiTheme="minorEastAsia"/>
          <w:szCs w:val="21"/>
        </w:rPr>
      </w:pPr>
      <w:r>
        <w:rPr>
          <w:rFonts w:asciiTheme="minorEastAsia" w:hAnsiTheme="minorEastAsia" w:hint="eastAsia"/>
          <w:szCs w:val="21"/>
        </w:rPr>
        <w:t xml:space="preserve">　　　　　なお、</w:t>
      </w:r>
      <w:r w:rsidR="002376A2">
        <w:rPr>
          <w:rFonts w:asciiTheme="minorEastAsia" w:hAnsiTheme="minorEastAsia" w:hint="eastAsia"/>
          <w:szCs w:val="21"/>
        </w:rPr>
        <w:t>申請</w:t>
      </w:r>
      <w:r>
        <w:rPr>
          <w:rFonts w:asciiTheme="minorEastAsia" w:hAnsiTheme="minorEastAsia" w:hint="eastAsia"/>
          <w:szCs w:val="21"/>
        </w:rPr>
        <w:t>内容によっては</w:t>
      </w:r>
      <w:r w:rsidR="00DD73A7">
        <w:rPr>
          <w:rFonts w:asciiTheme="minorEastAsia" w:hAnsiTheme="minorEastAsia" w:hint="eastAsia"/>
          <w:szCs w:val="21"/>
        </w:rPr>
        <w:t>株式会社</w:t>
      </w:r>
      <w:r>
        <w:rPr>
          <w:rFonts w:asciiTheme="minorEastAsia" w:hAnsiTheme="minorEastAsia" w:hint="eastAsia"/>
          <w:szCs w:val="21"/>
        </w:rPr>
        <w:t>ＮＨＫエンタープライズ側で使用許諾できない商品</w:t>
      </w:r>
    </w:p>
    <w:p w:rsidR="00151F4F" w:rsidRDefault="00151F4F" w:rsidP="002376A2">
      <w:pPr>
        <w:ind w:leftChars="500" w:left="1260" w:hangingChars="100" w:hanging="210"/>
        <w:rPr>
          <w:rFonts w:asciiTheme="minorEastAsia" w:hAnsiTheme="minorEastAsia"/>
          <w:szCs w:val="21"/>
        </w:rPr>
      </w:pPr>
      <w:r>
        <w:rPr>
          <w:rFonts w:asciiTheme="minorEastAsia" w:hAnsiTheme="minorEastAsia" w:hint="eastAsia"/>
          <w:szCs w:val="21"/>
        </w:rPr>
        <w:t>等もありますので、予めご了承ください。</w:t>
      </w:r>
    </w:p>
    <w:p w:rsidR="00151F4F" w:rsidRDefault="00151F4F" w:rsidP="00641704">
      <w:pPr>
        <w:ind w:left="1260" w:hangingChars="600" w:hanging="1260"/>
        <w:rPr>
          <w:rFonts w:asciiTheme="minorEastAsia" w:hAnsiTheme="minorEastAsia"/>
          <w:kern w:val="0"/>
          <w:szCs w:val="21"/>
        </w:rPr>
      </w:pPr>
      <w:r w:rsidRPr="00202070">
        <w:rPr>
          <w:rFonts w:asciiTheme="majorEastAsia" w:eastAsiaTheme="majorEastAsia" w:hAnsiTheme="majorEastAsia" w:hint="eastAsia"/>
          <w:szCs w:val="21"/>
        </w:rPr>
        <w:t>■</w:t>
      </w:r>
      <w:r w:rsidRPr="00151F4F">
        <w:rPr>
          <w:rFonts w:asciiTheme="majorEastAsia" w:eastAsiaTheme="majorEastAsia" w:hAnsiTheme="majorEastAsia" w:hint="eastAsia"/>
          <w:w w:val="50"/>
          <w:kern w:val="0"/>
          <w:szCs w:val="21"/>
          <w:fitText w:val="630" w:id="2009396992"/>
        </w:rPr>
        <w:t>問い合わせ先</w:t>
      </w:r>
      <w:r w:rsidRPr="00202070">
        <w:rPr>
          <w:rFonts w:asciiTheme="majorEastAsia" w:eastAsiaTheme="majorEastAsia" w:hAnsiTheme="majorEastAsia" w:hint="eastAsia"/>
          <w:kern w:val="0"/>
          <w:szCs w:val="21"/>
        </w:rPr>
        <w:t>:</w:t>
      </w:r>
      <w:r w:rsidR="00BA39A2" w:rsidRPr="00BA39A2">
        <w:rPr>
          <w:rFonts w:asciiTheme="majorEastAsia" w:eastAsiaTheme="majorEastAsia" w:hAnsiTheme="majorEastAsia" w:hint="eastAsia"/>
          <w:szCs w:val="21"/>
        </w:rPr>
        <w:t xml:space="preserve"> </w:t>
      </w:r>
      <w:r>
        <w:rPr>
          <w:rFonts w:asciiTheme="minorEastAsia" w:hAnsiTheme="minorEastAsia" w:hint="eastAsia"/>
          <w:kern w:val="0"/>
          <w:szCs w:val="21"/>
        </w:rPr>
        <w:t>岐阜県</w:t>
      </w:r>
      <w:r w:rsidR="00492A8A">
        <w:rPr>
          <w:rFonts w:asciiTheme="minorEastAsia" w:hAnsiTheme="minorEastAsia" w:hint="eastAsia"/>
          <w:kern w:val="0"/>
          <w:szCs w:val="21"/>
        </w:rPr>
        <w:t xml:space="preserve">　</w:t>
      </w:r>
      <w:r w:rsidR="00641704">
        <w:rPr>
          <w:rFonts w:asciiTheme="minorEastAsia" w:hAnsiTheme="minorEastAsia" w:hint="eastAsia"/>
          <w:kern w:val="0"/>
          <w:szCs w:val="21"/>
        </w:rPr>
        <w:t>観光資源活用</w:t>
      </w:r>
      <w:r>
        <w:rPr>
          <w:rFonts w:asciiTheme="minorEastAsia" w:hAnsiTheme="minorEastAsia" w:hint="eastAsia"/>
          <w:kern w:val="0"/>
          <w:szCs w:val="21"/>
        </w:rPr>
        <w:t>課</w:t>
      </w:r>
      <w:r w:rsidR="00492A8A">
        <w:rPr>
          <w:rFonts w:asciiTheme="minorEastAsia" w:hAnsiTheme="minorEastAsia" w:hint="eastAsia"/>
          <w:kern w:val="0"/>
          <w:szCs w:val="21"/>
        </w:rPr>
        <w:t xml:space="preserve">　</w:t>
      </w:r>
      <w:r w:rsidR="00641704">
        <w:rPr>
          <w:rFonts w:asciiTheme="minorEastAsia" w:hAnsiTheme="minorEastAsia" w:hint="eastAsia"/>
          <w:kern w:val="0"/>
          <w:szCs w:val="21"/>
        </w:rPr>
        <w:t>観光コンテンツ</w:t>
      </w:r>
      <w:r w:rsidR="0080163A">
        <w:rPr>
          <w:rFonts w:asciiTheme="minorEastAsia" w:hAnsiTheme="minorEastAsia" w:hint="eastAsia"/>
          <w:kern w:val="0"/>
          <w:szCs w:val="21"/>
        </w:rPr>
        <w:t>係</w:t>
      </w:r>
      <w:r>
        <w:rPr>
          <w:rFonts w:asciiTheme="minorEastAsia" w:hAnsiTheme="minorEastAsia" w:hint="eastAsia"/>
          <w:kern w:val="0"/>
          <w:szCs w:val="21"/>
        </w:rPr>
        <w:t xml:space="preserve">　ＴＥＬ：０５８－２７２－８３</w:t>
      </w:r>
      <w:r w:rsidR="00641704">
        <w:rPr>
          <w:rFonts w:asciiTheme="minorEastAsia" w:hAnsiTheme="minorEastAsia" w:hint="eastAsia"/>
          <w:kern w:val="0"/>
          <w:szCs w:val="21"/>
        </w:rPr>
        <w:t>９６</w:t>
      </w:r>
    </w:p>
    <w:p w:rsidR="00151F4F" w:rsidRDefault="00151F4F" w:rsidP="00641704">
      <w:pPr>
        <w:ind w:leftChars="600" w:left="1260" w:firstLineChars="2000" w:firstLine="4200"/>
        <w:rPr>
          <w:rFonts w:asciiTheme="minorEastAsia" w:hAnsiTheme="minorEastAsia"/>
          <w:kern w:val="0"/>
          <w:szCs w:val="21"/>
        </w:rPr>
      </w:pPr>
      <w:r>
        <w:rPr>
          <w:rFonts w:asciiTheme="minorEastAsia" w:hAnsiTheme="minorEastAsia" w:hint="eastAsia"/>
          <w:kern w:val="0"/>
          <w:szCs w:val="21"/>
        </w:rPr>
        <w:t>ＦＡＸ：０５８－２７８－２６</w:t>
      </w:r>
      <w:r w:rsidR="00641704">
        <w:rPr>
          <w:rFonts w:asciiTheme="minorEastAsia" w:hAnsiTheme="minorEastAsia" w:hint="eastAsia"/>
          <w:kern w:val="0"/>
          <w:szCs w:val="21"/>
        </w:rPr>
        <w:t>７４</w:t>
      </w:r>
      <w:bookmarkStart w:id="0" w:name="_GoBack"/>
      <w:bookmarkEnd w:id="0"/>
    </w:p>
    <w:p w:rsidR="00151F4F" w:rsidRPr="00AE18E7" w:rsidRDefault="00151F4F" w:rsidP="00151F4F">
      <w:pPr>
        <w:ind w:leftChars="600" w:left="1260" w:firstLineChars="450" w:firstLine="945"/>
        <w:rPr>
          <w:rFonts w:asciiTheme="minorEastAsia" w:hAnsiTheme="minorEastAsia"/>
          <w:kern w:val="0"/>
          <w:szCs w:val="21"/>
        </w:rPr>
      </w:pPr>
      <w:r>
        <w:rPr>
          <w:rFonts w:asciiTheme="minorEastAsia" w:hAnsiTheme="minorEastAsia" w:hint="eastAsia"/>
          <w:kern w:val="0"/>
          <w:szCs w:val="21"/>
        </w:rPr>
        <w:t xml:space="preserve">　　　　　　　　　</w:t>
      </w:r>
      <w:r w:rsidR="0080163A">
        <w:rPr>
          <w:rFonts w:asciiTheme="minorEastAsia" w:hAnsiTheme="minorEastAsia" w:hint="eastAsia"/>
          <w:kern w:val="0"/>
          <w:szCs w:val="21"/>
        </w:rPr>
        <w:t xml:space="preserve">　　　</w:t>
      </w:r>
      <w:r w:rsidR="00BA39A2">
        <w:rPr>
          <w:rFonts w:asciiTheme="minorEastAsia" w:hAnsiTheme="minorEastAsia" w:hint="eastAsia"/>
          <w:kern w:val="0"/>
          <w:szCs w:val="21"/>
        </w:rPr>
        <w:t xml:space="preserve"> </w:t>
      </w:r>
      <w:r>
        <w:rPr>
          <w:rFonts w:asciiTheme="minorEastAsia" w:hAnsiTheme="minorEastAsia" w:hint="eastAsia"/>
          <w:kern w:val="0"/>
          <w:szCs w:val="21"/>
        </w:rPr>
        <w:t xml:space="preserve">　</w:t>
      </w:r>
      <w:r w:rsidR="00641704">
        <w:rPr>
          <w:rFonts w:asciiTheme="minorEastAsia" w:hAnsiTheme="minorEastAsia" w:hint="eastAsia"/>
          <w:kern w:val="0"/>
          <w:szCs w:val="21"/>
        </w:rPr>
        <w:t xml:space="preserve">　　</w:t>
      </w:r>
      <w:r>
        <w:rPr>
          <w:rFonts w:asciiTheme="minorEastAsia" w:hAnsiTheme="minorEastAsia" w:hint="eastAsia"/>
          <w:kern w:val="0"/>
          <w:szCs w:val="21"/>
        </w:rPr>
        <w:t>E-mail：c113</w:t>
      </w:r>
      <w:r w:rsidR="00641704">
        <w:rPr>
          <w:rFonts w:asciiTheme="minorEastAsia" w:hAnsiTheme="minorEastAsia"/>
          <w:kern w:val="0"/>
          <w:szCs w:val="21"/>
        </w:rPr>
        <w:t>37</w:t>
      </w:r>
      <w:r>
        <w:rPr>
          <w:rFonts w:asciiTheme="minorEastAsia" w:hAnsiTheme="minorEastAsia" w:hint="eastAsia"/>
          <w:kern w:val="0"/>
          <w:szCs w:val="21"/>
        </w:rPr>
        <w:t>@pref.gifu.lg.jp</w:t>
      </w:r>
    </w:p>
    <w:p w:rsidR="0080163A" w:rsidRDefault="00860FE1" w:rsidP="00151F4F">
      <w:pPr>
        <w:ind w:left="1260" w:hangingChars="600" w:hanging="1260"/>
        <w:rPr>
          <w:rFonts w:asciiTheme="minorEastAsia" w:hAnsiTheme="minorEastAsia"/>
          <w:kern w:val="0"/>
          <w:szCs w:val="21"/>
        </w:rPr>
      </w:pPr>
      <w:r>
        <w:rPr>
          <w:rFonts w:asciiTheme="minorEastAsia" w:hAnsiTheme="minor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110490</wp:posOffset>
                </wp:positionV>
                <wp:extent cx="6118860" cy="0"/>
                <wp:effectExtent l="0" t="0" r="15240" b="19050"/>
                <wp:wrapNone/>
                <wp:docPr id="1" name="直線コネクタ 1"/>
                <wp:cNvGraphicFramePr/>
                <a:graphic xmlns:a="http://schemas.openxmlformats.org/drawingml/2006/main">
                  <a:graphicData uri="http://schemas.microsoft.com/office/word/2010/wordprocessingShape">
                    <wps:wsp>
                      <wps:cNvCnPr/>
                      <wps:spPr>
                        <a:xfrm>
                          <a:off x="0" y="0"/>
                          <a:ext cx="611886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637B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8pt,8.7pt" to="46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" strokecolor="black [3200]" strokeweight=".5pt">
                <v:stroke dashstyle="dashDot" joinstyle="miter"/>
              </v:line>
            </w:pict>
          </mc:Fallback>
        </mc:AlternateContent>
      </w:r>
    </w:p>
    <w:p w:rsidR="001675B4" w:rsidRDefault="0080163A" w:rsidP="001675B4">
      <w:pPr>
        <w:ind w:left="1260" w:hangingChars="600" w:hanging="1260"/>
        <w:rPr>
          <w:rFonts w:asciiTheme="minorEastAsia" w:hAnsiTheme="minorEastAsia"/>
          <w:kern w:val="0"/>
          <w:szCs w:val="21"/>
        </w:rPr>
      </w:pPr>
      <w:r>
        <w:rPr>
          <w:rFonts w:asciiTheme="minorEastAsia" w:hAnsiTheme="minorEastAsia" w:hint="eastAsia"/>
          <w:kern w:val="0"/>
          <w:szCs w:val="21"/>
        </w:rPr>
        <w:t>〈</w:t>
      </w:r>
      <w:r w:rsidRPr="0080163A">
        <w:rPr>
          <w:rFonts w:asciiTheme="minorEastAsia" w:hAnsiTheme="minorEastAsia" w:hint="eastAsia"/>
          <w:kern w:val="0"/>
          <w:sz w:val="24"/>
          <w:szCs w:val="24"/>
        </w:rPr>
        <w:t xml:space="preserve">宛先〉：岐阜県　</w:t>
      </w:r>
      <w:r w:rsidR="00641704">
        <w:rPr>
          <w:rFonts w:asciiTheme="minorEastAsia" w:hAnsiTheme="minorEastAsia" w:hint="eastAsia"/>
          <w:kern w:val="0"/>
          <w:sz w:val="24"/>
          <w:szCs w:val="24"/>
        </w:rPr>
        <w:t>観光資源活用</w:t>
      </w:r>
      <w:r w:rsidRPr="0080163A">
        <w:rPr>
          <w:rFonts w:asciiTheme="minorEastAsia" w:hAnsiTheme="minorEastAsia" w:hint="eastAsia"/>
          <w:kern w:val="0"/>
          <w:sz w:val="24"/>
          <w:szCs w:val="24"/>
        </w:rPr>
        <w:t xml:space="preserve">課　</w:t>
      </w:r>
      <w:r w:rsidR="00641704">
        <w:rPr>
          <w:rFonts w:asciiTheme="minorEastAsia" w:hAnsiTheme="minorEastAsia" w:hint="eastAsia"/>
          <w:kern w:val="0"/>
          <w:sz w:val="24"/>
          <w:szCs w:val="24"/>
        </w:rPr>
        <w:t>観光コンテンツ</w:t>
      </w:r>
      <w:r w:rsidRPr="0080163A">
        <w:rPr>
          <w:rFonts w:asciiTheme="minorEastAsia" w:hAnsiTheme="minorEastAsia" w:hint="eastAsia"/>
          <w:kern w:val="0"/>
          <w:sz w:val="24"/>
          <w:szCs w:val="24"/>
        </w:rPr>
        <w:t>係</w:t>
      </w:r>
      <w:r w:rsidR="007F2863">
        <w:rPr>
          <w:rFonts w:asciiTheme="minorEastAsia" w:hAnsiTheme="minorEastAsia" w:hint="eastAsia"/>
          <w:kern w:val="0"/>
          <w:sz w:val="24"/>
          <w:szCs w:val="24"/>
        </w:rPr>
        <w:t>（担当：都竹）</w:t>
      </w:r>
      <w:r w:rsidRPr="0080163A">
        <w:rPr>
          <w:rFonts w:asciiTheme="minorEastAsia" w:hAnsiTheme="minorEastAsia" w:hint="eastAsia"/>
          <w:kern w:val="0"/>
          <w:sz w:val="24"/>
          <w:szCs w:val="24"/>
        </w:rPr>
        <w:t xml:space="preserve">　行</w:t>
      </w:r>
    </w:p>
    <w:tbl>
      <w:tblPr>
        <w:tblStyle w:val="a3"/>
        <w:tblpPr w:leftFromText="142" w:rightFromText="142" w:vertAnchor="text" w:horzAnchor="margin" w:tblpX="137" w:tblpY="474"/>
        <w:tblW w:w="0" w:type="auto"/>
        <w:tblLook w:val="04A0" w:firstRow="1" w:lastRow="0" w:firstColumn="1" w:lastColumn="0" w:noHBand="0" w:noVBand="1"/>
      </w:tblPr>
      <w:tblGrid>
        <w:gridCol w:w="1413"/>
        <w:gridCol w:w="3544"/>
        <w:gridCol w:w="850"/>
        <w:gridCol w:w="3260"/>
      </w:tblGrid>
      <w:tr w:rsidR="007F2863" w:rsidTr="007F2863">
        <w:tc>
          <w:tcPr>
            <w:tcW w:w="1413"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事業所名</w:t>
            </w:r>
          </w:p>
        </w:tc>
        <w:tc>
          <w:tcPr>
            <w:tcW w:w="7654" w:type="dxa"/>
            <w:gridSpan w:val="3"/>
          </w:tcPr>
          <w:p w:rsidR="007F2863" w:rsidRDefault="007F2863" w:rsidP="007F2863">
            <w:pPr>
              <w:rPr>
                <w:rFonts w:asciiTheme="minorEastAsia" w:hAnsiTheme="minorEastAsia"/>
                <w:kern w:val="0"/>
                <w:szCs w:val="21"/>
              </w:rPr>
            </w:pPr>
          </w:p>
        </w:tc>
      </w:tr>
      <w:tr w:rsidR="007F2863" w:rsidTr="007F2863">
        <w:tc>
          <w:tcPr>
            <w:tcW w:w="1413"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ＴＥＬ</w:t>
            </w:r>
          </w:p>
        </w:tc>
        <w:tc>
          <w:tcPr>
            <w:tcW w:w="3544"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　　　）   -</w:t>
            </w:r>
          </w:p>
        </w:tc>
        <w:tc>
          <w:tcPr>
            <w:tcW w:w="850"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ＦＡＸ</w:t>
            </w:r>
          </w:p>
        </w:tc>
        <w:tc>
          <w:tcPr>
            <w:tcW w:w="3260"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　　　）   -</w:t>
            </w:r>
          </w:p>
        </w:tc>
      </w:tr>
      <w:tr w:rsidR="007F2863" w:rsidTr="007F2863">
        <w:tc>
          <w:tcPr>
            <w:tcW w:w="1413"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E-mail</w:t>
            </w:r>
          </w:p>
        </w:tc>
        <w:tc>
          <w:tcPr>
            <w:tcW w:w="7654" w:type="dxa"/>
            <w:gridSpan w:val="3"/>
          </w:tcPr>
          <w:p w:rsidR="007F2863" w:rsidRDefault="007F2863" w:rsidP="007F2863">
            <w:pPr>
              <w:rPr>
                <w:rFonts w:asciiTheme="minorEastAsia" w:hAnsiTheme="minorEastAsia"/>
                <w:kern w:val="0"/>
                <w:szCs w:val="21"/>
              </w:rPr>
            </w:pPr>
          </w:p>
        </w:tc>
      </w:tr>
      <w:tr w:rsidR="007F2863" w:rsidTr="007F2863">
        <w:tc>
          <w:tcPr>
            <w:tcW w:w="1413"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事業内容</w:t>
            </w:r>
          </w:p>
        </w:tc>
        <w:tc>
          <w:tcPr>
            <w:tcW w:w="7654" w:type="dxa"/>
            <w:gridSpan w:val="3"/>
          </w:tcPr>
          <w:p w:rsidR="007F2863" w:rsidRDefault="007F2863" w:rsidP="007F2863">
            <w:pPr>
              <w:rPr>
                <w:rFonts w:asciiTheme="minorEastAsia" w:hAnsiTheme="minorEastAsia"/>
                <w:kern w:val="0"/>
                <w:szCs w:val="21"/>
              </w:rPr>
            </w:pPr>
          </w:p>
        </w:tc>
      </w:tr>
      <w:tr w:rsidR="007F2863" w:rsidTr="007F2863">
        <w:tc>
          <w:tcPr>
            <w:tcW w:w="1413" w:type="dxa"/>
            <w:vMerge w:val="restart"/>
          </w:tcPr>
          <w:p w:rsidR="007F2863" w:rsidRDefault="007F2863" w:rsidP="007F2863">
            <w:pPr>
              <w:rPr>
                <w:rFonts w:asciiTheme="minorEastAsia" w:hAnsiTheme="minorEastAsia"/>
                <w:kern w:val="0"/>
                <w:szCs w:val="21"/>
              </w:rPr>
            </w:pPr>
            <w:r>
              <w:rPr>
                <w:rFonts w:asciiTheme="minorEastAsia" w:hAnsiTheme="minorEastAsia" w:hint="eastAsia"/>
                <w:kern w:val="0"/>
                <w:szCs w:val="21"/>
              </w:rPr>
              <w:t>参加者</w:t>
            </w:r>
          </w:p>
        </w:tc>
        <w:tc>
          <w:tcPr>
            <w:tcW w:w="3544"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所属・役職</w:t>
            </w:r>
          </w:p>
        </w:tc>
        <w:tc>
          <w:tcPr>
            <w:tcW w:w="4110" w:type="dxa"/>
            <w:gridSpan w:val="2"/>
          </w:tcPr>
          <w:p w:rsidR="007F2863" w:rsidRDefault="007F2863" w:rsidP="007F2863">
            <w:pPr>
              <w:rPr>
                <w:rFonts w:asciiTheme="minorEastAsia" w:hAnsiTheme="minorEastAsia"/>
                <w:kern w:val="0"/>
                <w:szCs w:val="21"/>
              </w:rPr>
            </w:pPr>
            <w:r>
              <w:rPr>
                <w:rFonts w:asciiTheme="minorEastAsia" w:hAnsiTheme="minorEastAsia" w:hint="eastAsia"/>
                <w:kern w:val="0"/>
                <w:szCs w:val="21"/>
              </w:rPr>
              <w:t>氏名</w:t>
            </w:r>
          </w:p>
        </w:tc>
      </w:tr>
      <w:tr w:rsidR="007F2863" w:rsidTr="007F2863">
        <w:tc>
          <w:tcPr>
            <w:tcW w:w="1413" w:type="dxa"/>
            <w:vMerge/>
          </w:tcPr>
          <w:p w:rsidR="007F2863" w:rsidRDefault="007F2863" w:rsidP="007F2863">
            <w:pPr>
              <w:rPr>
                <w:rFonts w:asciiTheme="minorEastAsia" w:hAnsiTheme="minorEastAsia"/>
                <w:kern w:val="0"/>
                <w:szCs w:val="21"/>
              </w:rPr>
            </w:pPr>
          </w:p>
        </w:tc>
        <w:tc>
          <w:tcPr>
            <w:tcW w:w="3544"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所属・役職</w:t>
            </w:r>
          </w:p>
        </w:tc>
        <w:tc>
          <w:tcPr>
            <w:tcW w:w="4110" w:type="dxa"/>
            <w:gridSpan w:val="2"/>
          </w:tcPr>
          <w:p w:rsidR="007F2863" w:rsidRDefault="007F2863" w:rsidP="007F2863">
            <w:pPr>
              <w:rPr>
                <w:rFonts w:asciiTheme="minorEastAsia" w:hAnsiTheme="minorEastAsia"/>
                <w:kern w:val="0"/>
                <w:szCs w:val="21"/>
              </w:rPr>
            </w:pPr>
            <w:r>
              <w:rPr>
                <w:rFonts w:asciiTheme="minorEastAsia" w:hAnsiTheme="minorEastAsia" w:hint="eastAsia"/>
                <w:kern w:val="0"/>
                <w:szCs w:val="21"/>
              </w:rPr>
              <w:t>氏名</w:t>
            </w:r>
          </w:p>
        </w:tc>
      </w:tr>
      <w:tr w:rsidR="007F2863" w:rsidTr="007F2863">
        <w:tc>
          <w:tcPr>
            <w:tcW w:w="1413" w:type="dxa"/>
          </w:tcPr>
          <w:p w:rsidR="007F2863" w:rsidRDefault="007F2863" w:rsidP="007F2863">
            <w:pPr>
              <w:rPr>
                <w:rFonts w:asciiTheme="minorEastAsia" w:hAnsiTheme="minorEastAsia"/>
                <w:kern w:val="0"/>
                <w:szCs w:val="21"/>
              </w:rPr>
            </w:pPr>
            <w:r>
              <w:rPr>
                <w:rFonts w:asciiTheme="minorEastAsia" w:hAnsiTheme="minorEastAsia" w:hint="eastAsia"/>
                <w:kern w:val="0"/>
                <w:szCs w:val="21"/>
              </w:rPr>
              <w:t>参加方法</w:t>
            </w:r>
          </w:p>
        </w:tc>
        <w:tc>
          <w:tcPr>
            <w:tcW w:w="7654" w:type="dxa"/>
            <w:gridSpan w:val="3"/>
          </w:tcPr>
          <w:p w:rsidR="007F2863" w:rsidRDefault="007F2863" w:rsidP="007F2863">
            <w:pPr>
              <w:rPr>
                <w:rFonts w:asciiTheme="minorEastAsia" w:hAnsiTheme="minorEastAsia"/>
                <w:kern w:val="0"/>
                <w:szCs w:val="21"/>
              </w:rPr>
            </w:pPr>
            <w:r>
              <w:rPr>
                <w:rFonts w:asciiTheme="minorEastAsia" w:hAnsiTheme="minorEastAsia" w:hint="eastAsia"/>
                <w:kern w:val="0"/>
                <w:szCs w:val="21"/>
              </w:rPr>
              <w:t>□現地参加のみ希望　　□オンライン参加のみ希望</w:t>
            </w:r>
          </w:p>
          <w:p w:rsidR="007F2863" w:rsidRDefault="007F2863" w:rsidP="007F2863">
            <w:pPr>
              <w:rPr>
                <w:rFonts w:asciiTheme="minorEastAsia" w:hAnsiTheme="minorEastAsia"/>
                <w:kern w:val="0"/>
                <w:szCs w:val="21"/>
              </w:rPr>
            </w:pPr>
            <w:r>
              <w:rPr>
                <w:rFonts w:asciiTheme="minorEastAsia" w:hAnsiTheme="minorEastAsia" w:hint="eastAsia"/>
                <w:kern w:val="0"/>
                <w:szCs w:val="21"/>
              </w:rPr>
              <w:t>□できれば現地参加を希望（オンラインも対応可）</w:t>
            </w:r>
          </w:p>
        </w:tc>
      </w:tr>
    </w:tbl>
    <w:p w:rsidR="00151F4F" w:rsidRPr="0080163A" w:rsidRDefault="00942ECC" w:rsidP="001707E6">
      <w:pPr>
        <w:ind w:left="1260" w:hangingChars="600" w:hanging="1260"/>
        <w:rPr>
          <w:rFonts w:asciiTheme="minorEastAsia" w:hAnsiTheme="minorEastAsia"/>
          <w:szCs w:val="21"/>
        </w:rPr>
      </w:pPr>
      <w:r>
        <w:rPr>
          <w:rFonts w:asciiTheme="minorEastAsia" w:hAnsiTheme="minorEastAsia" w:hint="eastAsia"/>
          <w:kern w:val="0"/>
          <w:szCs w:val="21"/>
        </w:rPr>
        <w:t xml:space="preserve">　　</w:t>
      </w:r>
      <w:r w:rsidR="00151F4F" w:rsidRPr="000629C5">
        <w:rPr>
          <w:rFonts w:asciiTheme="minorEastAsia" w:hAnsiTheme="minorEastAsia" w:hint="eastAsia"/>
          <w:kern w:val="0"/>
          <w:szCs w:val="21"/>
        </w:rPr>
        <w:t>「</w:t>
      </w:r>
      <w:r w:rsidR="00641704">
        <w:rPr>
          <w:rFonts w:asciiTheme="minorEastAsia" w:hAnsiTheme="minorEastAsia" w:hint="eastAsia"/>
          <w:kern w:val="0"/>
          <w:szCs w:val="21"/>
        </w:rPr>
        <w:t>どうする家康</w:t>
      </w:r>
      <w:r w:rsidR="0089024B">
        <w:rPr>
          <w:rFonts w:asciiTheme="minorEastAsia" w:hAnsiTheme="minorEastAsia" w:hint="eastAsia"/>
          <w:kern w:val="0"/>
          <w:szCs w:val="21"/>
        </w:rPr>
        <w:t>」タイトルロゴの</w:t>
      </w:r>
      <w:r w:rsidR="00151F4F" w:rsidRPr="000629C5">
        <w:rPr>
          <w:rFonts w:asciiTheme="minorEastAsia" w:hAnsiTheme="minorEastAsia" w:hint="eastAsia"/>
          <w:kern w:val="0"/>
          <w:szCs w:val="21"/>
        </w:rPr>
        <w:t>商標使用に関する説明会(</w:t>
      </w:r>
      <w:r w:rsidR="00641704">
        <w:rPr>
          <w:rFonts w:asciiTheme="minorEastAsia" w:hAnsiTheme="minorEastAsia" w:hint="eastAsia"/>
          <w:kern w:val="0"/>
          <w:szCs w:val="21"/>
        </w:rPr>
        <w:t>１</w:t>
      </w:r>
      <w:r w:rsidR="00E705A0">
        <w:rPr>
          <w:rFonts w:asciiTheme="minorEastAsia" w:hAnsiTheme="minorEastAsia" w:hint="eastAsia"/>
          <w:kern w:val="0"/>
          <w:szCs w:val="21"/>
        </w:rPr>
        <w:t>１</w:t>
      </w:r>
      <w:r w:rsidR="00151F4F" w:rsidRPr="000629C5">
        <w:rPr>
          <w:rFonts w:asciiTheme="minorEastAsia" w:hAnsiTheme="minorEastAsia" w:hint="eastAsia"/>
          <w:kern w:val="0"/>
          <w:szCs w:val="21"/>
        </w:rPr>
        <w:t>／</w:t>
      </w:r>
      <w:r w:rsidR="00E705A0">
        <w:rPr>
          <w:rFonts w:asciiTheme="minorEastAsia" w:hAnsiTheme="minorEastAsia" w:hint="eastAsia"/>
          <w:kern w:val="0"/>
          <w:szCs w:val="21"/>
        </w:rPr>
        <w:t>１１</w:t>
      </w:r>
      <w:r w:rsidR="00151F4F" w:rsidRPr="000629C5">
        <w:rPr>
          <w:rFonts w:asciiTheme="minorEastAsia" w:hAnsiTheme="minorEastAsia" w:hint="eastAsia"/>
          <w:kern w:val="0"/>
          <w:szCs w:val="21"/>
        </w:rPr>
        <w:t>)　参加申込書</w:t>
      </w:r>
    </w:p>
    <w:p w:rsidR="00DD73A7" w:rsidRDefault="00151F4F" w:rsidP="00DD73A7">
      <w:pPr>
        <w:rPr>
          <w:rFonts w:asciiTheme="minorEastAsia" w:hAnsiTheme="minorEastAsia"/>
          <w:kern w:val="0"/>
          <w:sz w:val="18"/>
          <w:szCs w:val="21"/>
        </w:rPr>
      </w:pPr>
      <w:r>
        <w:rPr>
          <w:rFonts w:asciiTheme="minorEastAsia" w:hAnsiTheme="minorEastAsia" w:hint="eastAsia"/>
          <w:kern w:val="0"/>
          <w:szCs w:val="21"/>
        </w:rPr>
        <w:t xml:space="preserve">　</w:t>
      </w:r>
      <w:r>
        <w:rPr>
          <w:rFonts w:asciiTheme="minorEastAsia" w:hAnsiTheme="minorEastAsia" w:hint="eastAsia"/>
          <w:kern w:val="0"/>
          <w:sz w:val="18"/>
          <w:szCs w:val="21"/>
        </w:rPr>
        <w:t>※ご記入いただいた情報は主催者</w:t>
      </w:r>
      <w:r w:rsidRPr="00895D34">
        <w:rPr>
          <w:rFonts w:asciiTheme="minorEastAsia" w:hAnsiTheme="minorEastAsia" w:hint="eastAsia"/>
          <w:kern w:val="0"/>
          <w:sz w:val="18"/>
          <w:szCs w:val="21"/>
        </w:rPr>
        <w:t>及び</w:t>
      </w:r>
      <w:r w:rsidR="00DD73A7">
        <w:rPr>
          <w:rFonts w:asciiTheme="minorEastAsia" w:hAnsiTheme="minorEastAsia" w:hint="eastAsia"/>
          <w:kern w:val="0"/>
          <w:sz w:val="18"/>
          <w:szCs w:val="21"/>
        </w:rPr>
        <w:t>株式会社</w:t>
      </w:r>
      <w:r w:rsidRPr="00895D34">
        <w:rPr>
          <w:rFonts w:asciiTheme="minorEastAsia" w:hAnsiTheme="minorEastAsia" w:hint="eastAsia"/>
          <w:kern w:val="0"/>
          <w:sz w:val="18"/>
          <w:szCs w:val="21"/>
        </w:rPr>
        <w:t>ＮＨＫエンタープライズからの各種ご連絡・情報提供に用いるこ</w:t>
      </w:r>
    </w:p>
    <w:p w:rsidR="004773BB" w:rsidRDefault="00151F4F" w:rsidP="00DD73A7">
      <w:pPr>
        <w:ind w:firstLineChars="200" w:firstLine="360"/>
        <w:rPr>
          <w:rFonts w:asciiTheme="minorEastAsia" w:hAnsiTheme="minorEastAsia"/>
          <w:kern w:val="0"/>
          <w:sz w:val="18"/>
          <w:szCs w:val="21"/>
        </w:rPr>
      </w:pPr>
      <w:r>
        <w:rPr>
          <w:rFonts w:asciiTheme="minorEastAsia" w:hAnsiTheme="minorEastAsia" w:hint="eastAsia"/>
          <w:kern w:val="0"/>
          <w:sz w:val="18"/>
          <w:szCs w:val="21"/>
        </w:rPr>
        <w:t>と</w:t>
      </w:r>
      <w:r w:rsidRPr="00895D34">
        <w:rPr>
          <w:rFonts w:asciiTheme="minorEastAsia" w:hAnsiTheme="minorEastAsia" w:hint="eastAsia"/>
          <w:kern w:val="0"/>
          <w:sz w:val="18"/>
          <w:szCs w:val="21"/>
        </w:rPr>
        <w:t>がありますので、あらかじめご了承願います。</w:t>
      </w:r>
    </w:p>
    <w:p w:rsidR="007F2863" w:rsidRPr="00895D34" w:rsidRDefault="007F2863" w:rsidP="007F2863">
      <w:pPr>
        <w:ind w:leftChars="100" w:left="390" w:hangingChars="100" w:hanging="180"/>
        <w:rPr>
          <w:rFonts w:asciiTheme="minorEastAsia" w:hAnsiTheme="minorEastAsia"/>
          <w:kern w:val="0"/>
          <w:sz w:val="18"/>
          <w:szCs w:val="21"/>
        </w:rPr>
      </w:pPr>
      <w:r w:rsidRPr="007F2863">
        <w:rPr>
          <w:rFonts w:asciiTheme="minorEastAsia" w:hAnsiTheme="minorEastAsia" w:hint="eastAsia"/>
          <w:kern w:val="0"/>
          <w:sz w:val="18"/>
          <w:szCs w:val="21"/>
        </w:rPr>
        <w:t>※「できれば現地参加を希望された場合」は会場の定員がいっぱいとなった場合は、オンラインにて参加いただく可能性がございます。</w:t>
      </w:r>
    </w:p>
    <w:sectPr w:rsidR="007F2863" w:rsidRPr="00895D34" w:rsidSect="00FC2E07">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40" w:rsidRDefault="00417440" w:rsidP="00417440">
      <w:r>
        <w:separator/>
      </w:r>
    </w:p>
  </w:endnote>
  <w:endnote w:type="continuationSeparator" w:id="0">
    <w:p w:rsidR="00417440" w:rsidRDefault="00417440" w:rsidP="0041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40" w:rsidRDefault="00417440" w:rsidP="00417440">
      <w:r>
        <w:separator/>
      </w:r>
    </w:p>
  </w:footnote>
  <w:footnote w:type="continuationSeparator" w:id="0">
    <w:p w:rsidR="00417440" w:rsidRDefault="00417440" w:rsidP="00417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83"/>
    <w:rsid w:val="0000629D"/>
    <w:rsid w:val="000629C5"/>
    <w:rsid w:val="00122854"/>
    <w:rsid w:val="001333F5"/>
    <w:rsid w:val="00141F07"/>
    <w:rsid w:val="00151F4F"/>
    <w:rsid w:val="001675B4"/>
    <w:rsid w:val="001707E6"/>
    <w:rsid w:val="001E6A98"/>
    <w:rsid w:val="00202070"/>
    <w:rsid w:val="002376A2"/>
    <w:rsid w:val="002B1214"/>
    <w:rsid w:val="00383694"/>
    <w:rsid w:val="00417440"/>
    <w:rsid w:val="004773BB"/>
    <w:rsid w:val="00487D0D"/>
    <w:rsid w:val="00492A8A"/>
    <w:rsid w:val="004C032D"/>
    <w:rsid w:val="00503A98"/>
    <w:rsid w:val="005103D8"/>
    <w:rsid w:val="00537457"/>
    <w:rsid w:val="00573DCC"/>
    <w:rsid w:val="00641704"/>
    <w:rsid w:val="0067338A"/>
    <w:rsid w:val="006A677F"/>
    <w:rsid w:val="007730FC"/>
    <w:rsid w:val="007A4683"/>
    <w:rsid w:val="007B3160"/>
    <w:rsid w:val="007F2863"/>
    <w:rsid w:val="0080163A"/>
    <w:rsid w:val="00860FE1"/>
    <w:rsid w:val="0089024B"/>
    <w:rsid w:val="00895D34"/>
    <w:rsid w:val="00916FAC"/>
    <w:rsid w:val="00917560"/>
    <w:rsid w:val="009218ED"/>
    <w:rsid w:val="00942ECC"/>
    <w:rsid w:val="0095234A"/>
    <w:rsid w:val="00975266"/>
    <w:rsid w:val="00A616DA"/>
    <w:rsid w:val="00A76F1C"/>
    <w:rsid w:val="00A77AA4"/>
    <w:rsid w:val="00AA5535"/>
    <w:rsid w:val="00AE18E7"/>
    <w:rsid w:val="00BA39A2"/>
    <w:rsid w:val="00BB44E1"/>
    <w:rsid w:val="00CB5A00"/>
    <w:rsid w:val="00CC776C"/>
    <w:rsid w:val="00D5444D"/>
    <w:rsid w:val="00DA7576"/>
    <w:rsid w:val="00DD73A7"/>
    <w:rsid w:val="00DF6120"/>
    <w:rsid w:val="00DF6FE9"/>
    <w:rsid w:val="00E705A0"/>
    <w:rsid w:val="00E918B9"/>
    <w:rsid w:val="00EE0D6D"/>
    <w:rsid w:val="00F20FA1"/>
    <w:rsid w:val="00F45757"/>
    <w:rsid w:val="00F7284B"/>
    <w:rsid w:val="00FC2E07"/>
    <w:rsid w:val="00FC587A"/>
    <w:rsid w:val="00FD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A92EBCDD-92D3-41FB-A12F-3E089041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0D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0D6D"/>
    <w:rPr>
      <w:rFonts w:asciiTheme="majorHAnsi" w:eastAsiaTheme="majorEastAsia" w:hAnsiTheme="majorHAnsi" w:cstheme="majorBidi"/>
      <w:sz w:val="18"/>
      <w:szCs w:val="18"/>
    </w:rPr>
  </w:style>
  <w:style w:type="paragraph" w:styleId="a6">
    <w:name w:val="header"/>
    <w:basedOn w:val="a"/>
    <w:link w:val="a7"/>
    <w:uiPriority w:val="99"/>
    <w:unhideWhenUsed/>
    <w:rsid w:val="00417440"/>
    <w:pPr>
      <w:tabs>
        <w:tab w:val="center" w:pos="4252"/>
        <w:tab w:val="right" w:pos="8504"/>
      </w:tabs>
      <w:snapToGrid w:val="0"/>
    </w:pPr>
  </w:style>
  <w:style w:type="character" w:customStyle="1" w:styleId="a7">
    <w:name w:val="ヘッダー (文字)"/>
    <w:basedOn w:val="a0"/>
    <w:link w:val="a6"/>
    <w:uiPriority w:val="99"/>
    <w:rsid w:val="00417440"/>
  </w:style>
  <w:style w:type="paragraph" w:styleId="a8">
    <w:name w:val="footer"/>
    <w:basedOn w:val="a"/>
    <w:link w:val="a9"/>
    <w:uiPriority w:val="99"/>
    <w:unhideWhenUsed/>
    <w:rsid w:val="00417440"/>
    <w:pPr>
      <w:tabs>
        <w:tab w:val="center" w:pos="4252"/>
        <w:tab w:val="right" w:pos="8504"/>
      </w:tabs>
      <w:snapToGrid w:val="0"/>
    </w:pPr>
  </w:style>
  <w:style w:type="character" w:customStyle="1" w:styleId="a9">
    <w:name w:val="フッター (文字)"/>
    <w:basedOn w:val="a0"/>
    <w:link w:val="a8"/>
    <w:uiPriority w:val="99"/>
    <w:rsid w:val="0041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7A590-CC45-4FE5-A8BE-6582A8E6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入口 勝</dc:creator>
  <cp:lastModifiedBy>Gifu</cp:lastModifiedBy>
  <cp:revision>14</cp:revision>
  <cp:lastPrinted>2022-10-26T02:56:00Z</cp:lastPrinted>
  <dcterms:created xsi:type="dcterms:W3CDTF">2019-07-29T08:42:00Z</dcterms:created>
  <dcterms:modified xsi:type="dcterms:W3CDTF">2022-10-26T08:19:00Z</dcterms:modified>
</cp:coreProperties>
</file>